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268"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0001756253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TEST</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200" w:lineRule="exact"/>
        <w:rPr>
          <w:sz w:val="24"/>
          <w:szCs w:val="24"/>
          <w:color w:val="auto"/>
        </w:rPr>
      </w:pPr>
    </w:p>
    <w:p>
      <w:pPr>
        <w:spacing w:after="0" w:line="2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080"/>
        <w:spacing w:after="0" w:line="256" w:lineRule="auto"/>
        <w:rPr>
          <w:sz w:val="20"/>
          <w:szCs w:val="20"/>
          <w:color w:val="auto"/>
        </w:rPr>
      </w:pPr>
      <w:r>
        <w:rPr>
          <w:rFonts w:ascii="Times New Roman" w:cs="Times New Roman" w:eastAsia="Times New Roman" w:hAnsi="Times New Roman"/>
          <w:sz w:val="22"/>
          <w:szCs w:val="22"/>
          <w:color w:val="auto"/>
        </w:rPr>
        <w:t>JAZZ PHARMACEUTICALS PUBLIC LIMITED COMPANY</w:t>
      </w:r>
    </w:p>
    <w:p>
      <w:pPr>
        <w:spacing w:after="0" w:line="1" w:lineRule="exact"/>
        <w:rPr>
          <w:sz w:val="24"/>
          <w:szCs w:val="24"/>
          <w:color w:val="auto"/>
        </w:rPr>
      </w:pPr>
    </w:p>
    <w:p>
      <w:pPr>
        <w:sectPr>
          <w:pgSz w:w="11900" w:h="16838" w:orient="portrait"/>
          <w:cols w:equalWidth="0" w:num="2">
            <w:col w:w="5000" w:space="720"/>
            <w:col w:w="5520"/>
          </w:cols>
          <w:pgMar w:left="320" w:top="261" w:right="339" w:bottom="268"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SEC File Number</w:t>
            </w: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001-33500</w:t>
            </w: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Fifth Floor, Waterloo Exchange</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Dublin 4</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82"/>
        </w:trPr>
        <w:tc>
          <w:tcPr>
            <w:tcW w:w="5460" w:type="dxa"/>
            <w:vAlign w:val="bottom"/>
          </w:tcPr>
          <w:p>
            <w:pPr>
              <w:spacing w:after="0"/>
              <w:rPr>
                <w:sz w:val="24"/>
                <w:szCs w:val="24"/>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D04 E5W7</w:t>
            </w:r>
          </w:p>
        </w:tc>
        <w:tc>
          <w:tcPr>
            <w:tcW w:w="0" w:type="dxa"/>
            <w:vAlign w:val="bottom"/>
          </w:tcPr>
          <w:p>
            <w:pPr>
              <w:spacing w:after="0"/>
              <w:rPr>
                <w:sz w:val="1"/>
                <w:szCs w:val="1"/>
                <w:color w:val="auto"/>
              </w:rPr>
            </w:pPr>
          </w:p>
        </w:tc>
      </w:tr>
      <w:tr>
        <w:trPr>
          <w:trHeight w:val="297"/>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Phone</w:t>
            </w: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011-353-1-634-7800</w:t>
            </w: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w:t>
            </w:r>
          </w:p>
        </w:tc>
        <w:tc>
          <w:tcPr>
            <w:tcW w:w="2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MARK D SMITH</w:t>
            </w:r>
          </w:p>
        </w:tc>
        <w:tc>
          <w:tcPr>
            <w:tcW w:w="0" w:type="dxa"/>
            <w:vAlign w:val="bottom"/>
          </w:tcPr>
          <w:p>
            <w:pPr>
              <w:spacing w:after="0"/>
              <w:rPr>
                <w:sz w:val="1"/>
                <w:szCs w:val="1"/>
                <w:color w:val="auto"/>
              </w:rPr>
            </w:pPr>
          </w:p>
        </w:tc>
      </w:t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Sold</w:t>
            </w: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68"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266746.35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62742820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268"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6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08/05/2022 Restricted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1157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08/05/2022 Not Applicable</w:t>
      </w:r>
    </w:p>
    <w:p>
      <w:pPr>
        <w:spacing w:after="0" w:line="240" w:lineRule="exact"/>
        <w:rPr>
          <w:sz w:val="20"/>
          <w:szCs w:val="20"/>
          <w:color w:val="auto"/>
        </w:rPr>
      </w:pPr>
    </w:p>
    <w:p>
      <w:pPr>
        <w:sectPr>
          <w:pgSz w:w="11900" w:h="16838" w:orient="portrait"/>
          <w:cols w:equalWidth="0" w:num="3">
            <w:col w:w="3980" w:space="280"/>
            <w:col w:w="4060" w:space="200"/>
            <w:col w:w="272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Douglas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2026-06-15T15:15:07Z</dcterms:created>
  <dcterms:modified xsi:type="dcterms:W3CDTF">2026-06-15T15:15:07Z</dcterms:modified>
</cp:coreProperties>
</file>